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EB71" w14:textId="13C730C1" w:rsidR="00087C37" w:rsidRPr="00FC596E" w:rsidRDefault="00764D46" w:rsidP="00FC596E">
      <w:pPr>
        <w:jc w:val="center"/>
        <w:rPr>
          <w:b/>
          <w:bCs/>
          <w:u w:val="single"/>
          <w:lang w:val="en-US"/>
        </w:rPr>
      </w:pPr>
      <w:r w:rsidRPr="00FC596E">
        <w:rPr>
          <w:b/>
          <w:bCs/>
          <w:u w:val="single"/>
          <w:lang w:val="en-US"/>
        </w:rPr>
        <w:t>MINUTES OF THE IQAC MEETING ON 12.9.20</w:t>
      </w:r>
    </w:p>
    <w:p w14:paraId="5BA62551" w14:textId="0FF28007" w:rsidR="00764D46" w:rsidRPr="00FC596E" w:rsidRDefault="00764D46" w:rsidP="00FC596E">
      <w:pPr>
        <w:jc w:val="center"/>
        <w:rPr>
          <w:b/>
          <w:bCs/>
          <w:u w:val="single"/>
          <w:lang w:val="en-US"/>
        </w:rPr>
      </w:pPr>
    </w:p>
    <w:p w14:paraId="652639B9" w14:textId="620B9BE3" w:rsidR="00764D46" w:rsidRDefault="00764D46" w:rsidP="00FC596E">
      <w:pPr>
        <w:jc w:val="center"/>
        <w:rPr>
          <w:lang w:val="en-US"/>
        </w:rPr>
      </w:pPr>
      <w:r>
        <w:rPr>
          <w:lang w:val="en-US"/>
        </w:rPr>
        <w:t>On Google Meet</w:t>
      </w:r>
    </w:p>
    <w:p w14:paraId="72684102" w14:textId="4756120B" w:rsidR="00FC596E" w:rsidRDefault="00FC596E" w:rsidP="00FC596E">
      <w:pPr>
        <w:jc w:val="center"/>
        <w:rPr>
          <w:lang w:val="en-US"/>
        </w:rPr>
      </w:pPr>
      <w:proofErr w:type="gramStart"/>
      <w:r>
        <w:rPr>
          <w:lang w:val="en-US"/>
        </w:rPr>
        <w:t>Time :</w:t>
      </w:r>
      <w:proofErr w:type="gramEnd"/>
      <w:r>
        <w:rPr>
          <w:lang w:val="en-US"/>
        </w:rPr>
        <w:t xml:space="preserve"> 11 </w:t>
      </w:r>
      <w:proofErr w:type="spellStart"/>
      <w:r>
        <w:rPr>
          <w:lang w:val="en-US"/>
        </w:rPr>
        <w:t>a.m</w:t>
      </w:r>
      <w:proofErr w:type="spellEnd"/>
    </w:p>
    <w:p w14:paraId="539CDD1D" w14:textId="43DB7801" w:rsidR="00764D46" w:rsidRDefault="00764D46" w:rsidP="00FC596E">
      <w:pPr>
        <w:jc w:val="center"/>
        <w:rPr>
          <w:lang w:val="en-US"/>
        </w:rPr>
      </w:pPr>
    </w:p>
    <w:p w14:paraId="5597895E" w14:textId="50338A96" w:rsidR="00764D46" w:rsidRDefault="00764D46">
      <w:pPr>
        <w:rPr>
          <w:lang w:val="en-US"/>
        </w:rPr>
      </w:pPr>
      <w:r w:rsidRPr="00FC596E">
        <w:rPr>
          <w:b/>
          <w:bCs/>
          <w:lang w:val="en-US"/>
        </w:rPr>
        <w:t xml:space="preserve">Members </w:t>
      </w:r>
      <w:proofErr w:type="gramStart"/>
      <w:r w:rsidRPr="00FC596E">
        <w:rPr>
          <w:b/>
          <w:bCs/>
          <w:lang w:val="en-US"/>
        </w:rPr>
        <w:t xml:space="preserve">Present </w:t>
      </w:r>
      <w:r>
        <w:rPr>
          <w:lang w:val="en-US"/>
        </w:rPr>
        <w:t>:</w:t>
      </w:r>
      <w:proofErr w:type="gramEnd"/>
    </w:p>
    <w:p w14:paraId="6458883D" w14:textId="13238DE4" w:rsidR="00764D46" w:rsidRDefault="00764D46" w:rsidP="00764D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Principal</w:t>
      </w:r>
    </w:p>
    <w:p w14:paraId="56071774" w14:textId="0EED5204" w:rsidR="00764D46" w:rsidRDefault="00764D46" w:rsidP="00764D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Invitee Member Dr. Sabyasachi </w:t>
      </w:r>
      <w:proofErr w:type="spellStart"/>
      <w:r>
        <w:rPr>
          <w:lang w:val="en-US"/>
        </w:rPr>
        <w:t>Basu</w:t>
      </w:r>
      <w:proofErr w:type="spellEnd"/>
      <w:r>
        <w:rPr>
          <w:lang w:val="en-US"/>
        </w:rPr>
        <w:t xml:space="preserve"> Roy Chowdhury, V.C, Rabindra Bharati University.</w:t>
      </w:r>
    </w:p>
    <w:p w14:paraId="41702D1C" w14:textId="00ADE546" w:rsidR="00764D46" w:rsidRDefault="00764D46" w:rsidP="00764D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Co-</w:t>
      </w:r>
      <w:proofErr w:type="spellStart"/>
      <w:r>
        <w:rPr>
          <w:lang w:val="en-US"/>
        </w:rPr>
        <w:t>ordinator</w:t>
      </w:r>
      <w:proofErr w:type="spellEnd"/>
    </w:p>
    <w:p w14:paraId="2A4151F3" w14:textId="00D1368E" w:rsidR="00764D46" w:rsidRDefault="00764D46" w:rsidP="00764D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Prof. Shyamal </w:t>
      </w:r>
      <w:proofErr w:type="spellStart"/>
      <w:r>
        <w:rPr>
          <w:lang w:val="en-US"/>
        </w:rPr>
        <w:t>Bandopadhyay</w:t>
      </w:r>
      <w:proofErr w:type="spellEnd"/>
    </w:p>
    <w:p w14:paraId="75268654" w14:textId="0103E222" w:rsidR="00764D46" w:rsidRDefault="00764D46" w:rsidP="00764D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Manika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Rakshit</w:t>
      </w:r>
      <w:proofErr w:type="spellEnd"/>
    </w:p>
    <w:p w14:paraId="0D06E2E9" w14:textId="0E4DE0B4" w:rsidR="00764D46" w:rsidRDefault="00764D46" w:rsidP="00764D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Bratati</w:t>
      </w:r>
      <w:proofErr w:type="spellEnd"/>
      <w:r>
        <w:rPr>
          <w:lang w:val="en-US"/>
        </w:rPr>
        <w:t xml:space="preserve"> Dey</w:t>
      </w:r>
    </w:p>
    <w:p w14:paraId="5CB218DA" w14:textId="63CC2FEA" w:rsidR="00764D46" w:rsidRDefault="00764D46" w:rsidP="00764D4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Joydeb</w:t>
      </w:r>
      <w:proofErr w:type="spellEnd"/>
      <w:r>
        <w:rPr>
          <w:lang w:val="en-US"/>
        </w:rPr>
        <w:t xml:space="preserve"> Mishra</w:t>
      </w:r>
    </w:p>
    <w:p w14:paraId="59FFDB28" w14:textId="531D9FEB" w:rsidR="00764D46" w:rsidRDefault="00764D46" w:rsidP="00764D46">
      <w:pPr>
        <w:rPr>
          <w:lang w:val="en-US"/>
        </w:rPr>
      </w:pPr>
    </w:p>
    <w:p w14:paraId="328CE7B1" w14:textId="39884F22" w:rsidR="00764D46" w:rsidRDefault="00764D46" w:rsidP="00764D46">
      <w:pPr>
        <w:rPr>
          <w:lang w:val="en-US"/>
        </w:rPr>
      </w:pPr>
      <w:r w:rsidRPr="00FC596E">
        <w:rPr>
          <w:b/>
          <w:bCs/>
          <w:lang w:val="en-US"/>
        </w:rPr>
        <w:t>Agenda</w:t>
      </w:r>
      <w:r>
        <w:rPr>
          <w:lang w:val="en-US"/>
        </w:rPr>
        <w:t xml:space="preserve"> :</w:t>
      </w:r>
    </w:p>
    <w:p w14:paraId="3D508B44" w14:textId="55FB8738" w:rsidR="00764D46" w:rsidRDefault="00764D46" w:rsidP="00764D46">
      <w:pPr>
        <w:rPr>
          <w:lang w:val="en-US"/>
        </w:rPr>
      </w:pPr>
    </w:p>
    <w:p w14:paraId="2D7F4F2E" w14:textId="0BC1E12A" w:rsidR="00764D46" w:rsidRDefault="00764D46" w:rsidP="00764D4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Confirmation of the minutes of the last meeting.</w:t>
      </w:r>
    </w:p>
    <w:p w14:paraId="27E7C6AA" w14:textId="0518E691" w:rsidR="00764D46" w:rsidRDefault="00764D46" w:rsidP="00764D4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Guidelines for NAAC re-accreditation.</w:t>
      </w:r>
    </w:p>
    <w:p w14:paraId="55611B41" w14:textId="4F9532BE" w:rsidR="00764D46" w:rsidRDefault="00764D46" w:rsidP="00764D4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Miscellaneous.</w:t>
      </w:r>
    </w:p>
    <w:p w14:paraId="29C8827C" w14:textId="1E067F4E" w:rsidR="00764D46" w:rsidRDefault="00764D46" w:rsidP="00764D46">
      <w:pPr>
        <w:rPr>
          <w:lang w:val="en-US"/>
        </w:rPr>
      </w:pPr>
    </w:p>
    <w:p w14:paraId="7A4E980B" w14:textId="19A74161" w:rsidR="00764D46" w:rsidRPr="00FC596E" w:rsidRDefault="00764D46" w:rsidP="00764D46">
      <w:pPr>
        <w:rPr>
          <w:b/>
          <w:bCs/>
          <w:lang w:val="en-US"/>
        </w:rPr>
      </w:pPr>
      <w:r w:rsidRPr="00FC596E">
        <w:rPr>
          <w:b/>
          <w:bCs/>
          <w:lang w:val="en-US"/>
        </w:rPr>
        <w:t>Minutes and Resolutions :</w:t>
      </w:r>
    </w:p>
    <w:p w14:paraId="4083DBBD" w14:textId="1D91AFAA" w:rsidR="00764D46" w:rsidRDefault="00764D46" w:rsidP="00764D46">
      <w:pPr>
        <w:rPr>
          <w:lang w:val="en-US"/>
        </w:rPr>
      </w:pPr>
    </w:p>
    <w:p w14:paraId="790CC39A" w14:textId="4E30D084" w:rsidR="00764D46" w:rsidRDefault="00764D46" w:rsidP="00764D46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minutes of the last meeting dated 8.8.20, were confirmed without any changes.</w:t>
      </w:r>
    </w:p>
    <w:p w14:paraId="4CEA8112" w14:textId="6F49EBC4" w:rsidR="00764D46" w:rsidRDefault="00764D46" w:rsidP="00764D46">
      <w:pPr>
        <w:pStyle w:val="ListParagraph"/>
        <w:numPr>
          <w:ilvl w:val="0"/>
          <w:numId w:val="9"/>
        </w:numPr>
        <w:rPr>
          <w:lang w:val="en-US"/>
        </w:rPr>
      </w:pPr>
      <w:r w:rsidRPr="00764D46">
        <w:rPr>
          <w:lang w:val="en-US"/>
        </w:rPr>
        <w:t xml:space="preserve">At the outset, the Principal, Dr. </w:t>
      </w:r>
      <w:proofErr w:type="spellStart"/>
      <w:r w:rsidRPr="00764D46">
        <w:rPr>
          <w:lang w:val="en-US"/>
        </w:rPr>
        <w:t>Satyabrata</w:t>
      </w:r>
      <w:proofErr w:type="spellEnd"/>
      <w:r w:rsidRPr="00764D46">
        <w:rPr>
          <w:lang w:val="en-US"/>
        </w:rPr>
        <w:t xml:space="preserve"> Sahoo thanked the Hon</w:t>
      </w:r>
      <w:r w:rsidR="006A71C7">
        <w:rPr>
          <w:lang w:val="en-US"/>
        </w:rPr>
        <w:t>.</w:t>
      </w:r>
      <w:r w:rsidRPr="00764D46">
        <w:rPr>
          <w:lang w:val="en-US"/>
        </w:rPr>
        <w:t xml:space="preserve"> V.C for taking time off to address us on the issue of NAAC re-accreditation.</w:t>
      </w:r>
    </w:p>
    <w:p w14:paraId="73E88B3A" w14:textId="159A69EF" w:rsidR="00764D46" w:rsidRDefault="00764D46" w:rsidP="00764D46">
      <w:pPr>
        <w:pStyle w:val="ListParagraph"/>
        <w:ind w:left="1140"/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Basu</w:t>
      </w:r>
      <w:proofErr w:type="spellEnd"/>
      <w:r>
        <w:rPr>
          <w:lang w:val="en-US"/>
        </w:rPr>
        <w:t xml:space="preserve"> Roy Chowdhury </w:t>
      </w:r>
      <w:r w:rsidR="00B91A1E">
        <w:rPr>
          <w:lang w:val="en-US"/>
        </w:rPr>
        <w:t>pointed out the 7 criteria to be addressed in the SSR and made a detailed presentation of the marks allotted to each of these. The following areas needed to be focused on :</w:t>
      </w:r>
    </w:p>
    <w:p w14:paraId="58739425" w14:textId="645E9FB6" w:rsidR="00B91A1E" w:rsidRDefault="00B91A1E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Preparation of detailed reports of the enrolment of students, students’ diversity, tutorials and remedial classes. </w:t>
      </w:r>
    </w:p>
    <w:p w14:paraId="1D2207C0" w14:textId="74AC7B5E" w:rsidR="00B91A1E" w:rsidRDefault="00B91A1E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Optimum utilization of smart class-rooms.</w:t>
      </w:r>
    </w:p>
    <w:p w14:paraId="18183B6D" w14:textId="66E221BB" w:rsidR="00B91A1E" w:rsidRDefault="00B91A1E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Learning innovations like </w:t>
      </w:r>
      <w:proofErr w:type="spellStart"/>
      <w:r>
        <w:rPr>
          <w:lang w:val="en-US"/>
        </w:rPr>
        <w:t>Sayam</w:t>
      </w:r>
      <w:proofErr w:type="spellEnd"/>
      <w:r>
        <w:rPr>
          <w:lang w:val="en-US"/>
        </w:rPr>
        <w:t>, E-</w:t>
      </w:r>
      <w:proofErr w:type="spellStart"/>
      <w:r>
        <w:rPr>
          <w:lang w:val="en-US"/>
        </w:rPr>
        <w:t>Pathshala</w:t>
      </w:r>
      <w:proofErr w:type="spellEnd"/>
      <w:r>
        <w:rPr>
          <w:lang w:val="en-US"/>
        </w:rPr>
        <w:t>.</w:t>
      </w:r>
    </w:p>
    <w:p w14:paraId="0C34FABF" w14:textId="26C02920" w:rsidR="00B91A1E" w:rsidRDefault="00B91A1E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Preparation of faculty profiles.</w:t>
      </w:r>
    </w:p>
    <w:p w14:paraId="287B8C40" w14:textId="6326CA86" w:rsidR="00B91A1E" w:rsidRDefault="00B91A1E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A continuous and comprehensive report on the process of evaluation, highlighting the reforms that have been initiated.</w:t>
      </w:r>
    </w:p>
    <w:p w14:paraId="623465A6" w14:textId="30DE8F6D" w:rsidR="00B91A1E" w:rsidRDefault="00B91A1E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Compulsory on-line feedback from students at the end of each academic year.</w:t>
      </w:r>
    </w:p>
    <w:p w14:paraId="5D61286B" w14:textId="5E3AD3CA" w:rsidR="00B91A1E" w:rsidRDefault="006A71C7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Collective research could be a meaningful </w:t>
      </w:r>
      <w:proofErr w:type="spellStart"/>
      <w:r>
        <w:rPr>
          <w:lang w:val="en-US"/>
        </w:rPr>
        <w:t>endeavour</w:t>
      </w:r>
      <w:proofErr w:type="spellEnd"/>
      <w:r>
        <w:rPr>
          <w:lang w:val="en-US"/>
        </w:rPr>
        <w:t xml:space="preserve"> to promote research activities in the college.</w:t>
      </w:r>
    </w:p>
    <w:p w14:paraId="11DBC7B9" w14:textId="21F67AA3" w:rsidR="006A71C7" w:rsidRDefault="006A71C7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If the college desires to publish an academic journal, the authorities could approach </w:t>
      </w:r>
      <w:proofErr w:type="spellStart"/>
      <w:r>
        <w:rPr>
          <w:lang w:val="en-US"/>
        </w:rPr>
        <w:t>Tejpur</w:t>
      </w:r>
      <w:proofErr w:type="spellEnd"/>
      <w:r>
        <w:rPr>
          <w:lang w:val="en-US"/>
        </w:rPr>
        <w:t xml:space="preserve"> University, as this University has a well -developed mechanism, and is always ready to guide others.</w:t>
      </w:r>
    </w:p>
    <w:p w14:paraId="07CB9383" w14:textId="664CF5AA" w:rsidR="00616E72" w:rsidRDefault="00616E72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As an extension activity, the IQAC could think of adopting a village, along with the NSS.</w:t>
      </w:r>
    </w:p>
    <w:p w14:paraId="4FC26282" w14:textId="1BB553D6" w:rsidR="006A71C7" w:rsidRDefault="006A71C7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lastRenderedPageBreak/>
        <w:t xml:space="preserve">Since waste management measures are an important part of saving the environment, differently </w:t>
      </w:r>
      <w:proofErr w:type="spellStart"/>
      <w:r>
        <w:rPr>
          <w:lang w:val="en-US"/>
        </w:rPr>
        <w:t>coloured</w:t>
      </w:r>
      <w:proofErr w:type="spellEnd"/>
      <w:r>
        <w:rPr>
          <w:lang w:val="en-US"/>
        </w:rPr>
        <w:t xml:space="preserve"> bins are to be placed in strategic corners in the campus, for different categories of waste. </w:t>
      </w:r>
    </w:p>
    <w:p w14:paraId="165DF6EF" w14:textId="61A174BE" w:rsidR="006A71C7" w:rsidRDefault="006A71C7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</w:t>
      </w:r>
      <w:r w:rsidR="00616E72">
        <w:rPr>
          <w:lang w:val="en-US"/>
        </w:rPr>
        <w:t>method of v</w:t>
      </w:r>
      <w:r>
        <w:rPr>
          <w:lang w:val="en-US"/>
        </w:rPr>
        <w:t>ideo</w:t>
      </w:r>
      <w:r w:rsidR="00616E72">
        <w:rPr>
          <w:lang w:val="en-US"/>
        </w:rPr>
        <w:t>-</w:t>
      </w:r>
      <w:r>
        <w:rPr>
          <w:lang w:val="en-US"/>
        </w:rPr>
        <w:t xml:space="preserve"> conferencing </w:t>
      </w:r>
      <w:r w:rsidR="00616E72">
        <w:rPr>
          <w:lang w:val="en-US"/>
        </w:rPr>
        <w:t>could be explored for maximum benefits during the pandemic.</w:t>
      </w:r>
    </w:p>
    <w:p w14:paraId="0A0881BB" w14:textId="1D235A1E" w:rsidR="00616E72" w:rsidRDefault="00616E72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A toilet for the physically handicapped is another area that needed to be prioritized.</w:t>
      </w:r>
    </w:p>
    <w:p w14:paraId="7044FEF9" w14:textId="6286B82F" w:rsidR="00616E72" w:rsidRDefault="00616E72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Emphasis on forming an Alumni Association.</w:t>
      </w:r>
    </w:p>
    <w:p w14:paraId="6554D45D" w14:textId="508827C0" w:rsidR="00616E72" w:rsidRDefault="00616E72" w:rsidP="00B91A1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Regarding institutional values and best practices, we should again include all that ha</w:t>
      </w:r>
      <w:r w:rsidR="00C44C8D">
        <w:rPr>
          <w:lang w:val="en-US"/>
        </w:rPr>
        <w:t>ve</w:t>
      </w:r>
      <w:r>
        <w:rPr>
          <w:lang w:val="en-US"/>
        </w:rPr>
        <w:t xml:space="preserve"> been done over a period of 5 years.</w:t>
      </w:r>
    </w:p>
    <w:p w14:paraId="5EB23D73" w14:textId="77777777" w:rsidR="00616E72" w:rsidRDefault="00616E72" w:rsidP="00616E72">
      <w:pPr>
        <w:pStyle w:val="ListParagraph"/>
        <w:ind w:left="1917"/>
        <w:rPr>
          <w:lang w:val="en-US"/>
        </w:rPr>
      </w:pPr>
    </w:p>
    <w:p w14:paraId="4EE59EA5" w14:textId="4CB9A111" w:rsidR="00616E72" w:rsidRDefault="00616E72" w:rsidP="00616E72">
      <w:pPr>
        <w:pStyle w:val="ListParagraph"/>
        <w:ind w:left="1917"/>
        <w:rPr>
          <w:lang w:val="en-US"/>
        </w:rPr>
      </w:pPr>
      <w:r>
        <w:rPr>
          <w:lang w:val="en-US"/>
        </w:rPr>
        <w:t xml:space="preserve">The Hon. V.C shared his views regarding the writing of the SSR and said that quantitative data was very important in this regard. He encouraged the members present </w:t>
      </w:r>
      <w:r w:rsidR="00FC596E">
        <w:rPr>
          <w:lang w:val="en-US"/>
        </w:rPr>
        <w:t>to think in a positive manner and allay all fears while preparing for this re-accreditation.</w:t>
      </w:r>
    </w:p>
    <w:p w14:paraId="0864E56B" w14:textId="21C1DDFD" w:rsidR="00FC596E" w:rsidRDefault="00FC596E" w:rsidP="00616E72">
      <w:pPr>
        <w:pStyle w:val="ListParagraph"/>
        <w:ind w:left="1917"/>
        <w:rPr>
          <w:lang w:val="en-US"/>
        </w:rPr>
      </w:pPr>
    </w:p>
    <w:p w14:paraId="256DFB85" w14:textId="383F5E62" w:rsidR="00FC596E" w:rsidRDefault="00FC596E" w:rsidP="00FC5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There being no other issue to discuss, the meeting was terminated at 1.15p.m, with thanks to the Hon. V.C and the Chair.</w:t>
      </w:r>
    </w:p>
    <w:p w14:paraId="72149729" w14:textId="1AF7FDA0" w:rsidR="00C44C8D" w:rsidRDefault="00C44C8D" w:rsidP="00C44C8D">
      <w:pPr>
        <w:pStyle w:val="ListParagraph"/>
        <w:ind w:left="1140"/>
        <w:rPr>
          <w:lang w:val="en-US"/>
        </w:rPr>
      </w:pPr>
    </w:p>
    <w:p w14:paraId="36C9B52C" w14:textId="73382ED9" w:rsidR="00C44C8D" w:rsidRDefault="00C44C8D" w:rsidP="00C44C8D">
      <w:pPr>
        <w:pStyle w:val="ListParagraph"/>
        <w:ind w:left="1140"/>
        <w:rPr>
          <w:lang w:val="en-US"/>
        </w:rPr>
      </w:pPr>
    </w:p>
    <w:p w14:paraId="4D6A412E" w14:textId="00534F6A" w:rsidR="00C44C8D" w:rsidRDefault="00C44C8D" w:rsidP="00C44C8D">
      <w:pPr>
        <w:pStyle w:val="ListParagraph"/>
        <w:ind w:left="1140"/>
        <w:rPr>
          <w:lang w:val="en-US"/>
        </w:rPr>
      </w:pPr>
    </w:p>
    <w:p w14:paraId="171A56D9" w14:textId="6882854B" w:rsidR="00C44C8D" w:rsidRDefault="00C44C8D" w:rsidP="00C44C8D">
      <w:pPr>
        <w:pStyle w:val="ListParagraph"/>
        <w:ind w:left="1140"/>
        <w:rPr>
          <w:lang w:val="en-US"/>
        </w:rPr>
      </w:pPr>
    </w:p>
    <w:p w14:paraId="72407ADF" w14:textId="2EB6AD41" w:rsidR="00C44C8D" w:rsidRDefault="00C44C8D" w:rsidP="00C44C8D">
      <w:pPr>
        <w:pStyle w:val="ListParagraph"/>
        <w:ind w:left="1140"/>
        <w:rPr>
          <w:lang w:val="en-US"/>
        </w:rPr>
      </w:pPr>
    </w:p>
    <w:p w14:paraId="3121745A" w14:textId="6B795D16" w:rsidR="00C44C8D" w:rsidRDefault="00C44C8D" w:rsidP="00C44C8D">
      <w:pPr>
        <w:pStyle w:val="ListParagraph"/>
        <w:ind w:left="1140"/>
        <w:rPr>
          <w:lang w:val="en-US"/>
        </w:rPr>
      </w:pPr>
    </w:p>
    <w:p w14:paraId="29F4FE45" w14:textId="36CB587C" w:rsidR="00C44C8D" w:rsidRDefault="00C44C8D" w:rsidP="00C44C8D">
      <w:pPr>
        <w:pStyle w:val="ListParagraph"/>
        <w:ind w:left="1140"/>
        <w:rPr>
          <w:lang w:val="en-US"/>
        </w:rPr>
      </w:pPr>
    </w:p>
    <w:p w14:paraId="320E6876" w14:textId="6DCA416B" w:rsidR="00C44C8D" w:rsidRDefault="00C44C8D" w:rsidP="00C44C8D">
      <w:pPr>
        <w:pStyle w:val="ListParagraph"/>
        <w:ind w:left="1140"/>
        <w:rPr>
          <w:lang w:val="en-US"/>
        </w:rPr>
      </w:pPr>
    </w:p>
    <w:p w14:paraId="033C9BD0" w14:textId="47322A71" w:rsidR="00C44C8D" w:rsidRDefault="00C44C8D" w:rsidP="00C44C8D">
      <w:pPr>
        <w:pStyle w:val="ListParagraph"/>
        <w:ind w:left="1140"/>
        <w:rPr>
          <w:lang w:val="en-US"/>
        </w:rPr>
      </w:pPr>
    </w:p>
    <w:p w14:paraId="6A930D83" w14:textId="267A50FA" w:rsidR="00C44C8D" w:rsidRDefault="00C44C8D" w:rsidP="00C44C8D">
      <w:pPr>
        <w:pStyle w:val="ListParagraph"/>
        <w:ind w:left="1140"/>
        <w:rPr>
          <w:lang w:val="en-US"/>
        </w:rPr>
      </w:pPr>
    </w:p>
    <w:p w14:paraId="3D81605C" w14:textId="275A8596" w:rsidR="00C44C8D" w:rsidRDefault="00C44C8D" w:rsidP="00C44C8D">
      <w:pPr>
        <w:pStyle w:val="ListParagraph"/>
        <w:ind w:left="1140"/>
        <w:rPr>
          <w:lang w:val="en-US"/>
        </w:rPr>
      </w:pPr>
    </w:p>
    <w:p w14:paraId="56C38F00" w14:textId="49A6388F" w:rsidR="00C44C8D" w:rsidRDefault="00C44C8D" w:rsidP="00C44C8D">
      <w:pPr>
        <w:pStyle w:val="ListParagraph"/>
        <w:ind w:left="1140"/>
        <w:jc w:val="center"/>
        <w:rPr>
          <w:b/>
          <w:bCs/>
          <w:u w:val="single"/>
          <w:lang w:val="en-US"/>
        </w:rPr>
      </w:pPr>
      <w:r w:rsidRPr="00C44C8D">
        <w:rPr>
          <w:b/>
          <w:bCs/>
          <w:u w:val="single"/>
          <w:lang w:val="en-US"/>
        </w:rPr>
        <w:t>ACTION TAKEN REPORT</w:t>
      </w:r>
    </w:p>
    <w:p w14:paraId="08D497D9" w14:textId="5ED227C3" w:rsidR="00C44C8D" w:rsidRDefault="00C44C8D" w:rsidP="00C44C8D">
      <w:pPr>
        <w:pStyle w:val="ListParagraph"/>
        <w:ind w:left="1140"/>
        <w:jc w:val="center"/>
        <w:rPr>
          <w:b/>
          <w:bCs/>
          <w:u w:val="single"/>
          <w:lang w:val="en-US"/>
        </w:rPr>
      </w:pPr>
    </w:p>
    <w:p w14:paraId="3F4C4C11" w14:textId="6D34E96E" w:rsidR="00C44C8D" w:rsidRDefault="00C44C8D" w:rsidP="00C44C8D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Almost all departments had taken steps to organize webinars on different subjects and the response had been extremely positive.</w:t>
      </w:r>
    </w:p>
    <w:p w14:paraId="21EC04E8" w14:textId="4A32937E" w:rsidR="00C44C8D" w:rsidRDefault="00C44C8D" w:rsidP="00C44C8D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The College magazine was published </w:t>
      </w:r>
      <w:r w:rsidR="00F86A1B">
        <w:rPr>
          <w:lang w:val="en-US"/>
        </w:rPr>
        <w:t>successfully.</w:t>
      </w:r>
    </w:p>
    <w:p w14:paraId="11511D4C" w14:textId="3BC46DE2" w:rsidR="008722FE" w:rsidRDefault="001D0BBE" w:rsidP="00C44C8D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Finalization of the Add-on Courses was done and Google forms for students in this regard were designed.</w:t>
      </w:r>
    </w:p>
    <w:p w14:paraId="24441672" w14:textId="77777777" w:rsidR="00F86A1B" w:rsidRPr="00C44C8D" w:rsidRDefault="00F86A1B" w:rsidP="00F86A1B">
      <w:pPr>
        <w:pStyle w:val="ListParagraph"/>
        <w:ind w:left="1860"/>
        <w:rPr>
          <w:lang w:val="en-US"/>
        </w:rPr>
      </w:pPr>
    </w:p>
    <w:p w14:paraId="7FCA3D46" w14:textId="3AF3432E" w:rsidR="00C44C8D" w:rsidRPr="00C44C8D" w:rsidRDefault="00C44C8D" w:rsidP="00C44C8D">
      <w:pPr>
        <w:jc w:val="center"/>
        <w:rPr>
          <w:b/>
          <w:bCs/>
          <w:u w:val="single"/>
          <w:lang w:val="en-US"/>
        </w:rPr>
      </w:pPr>
    </w:p>
    <w:p w14:paraId="21650B49" w14:textId="3C6EC59D" w:rsidR="00C44C8D" w:rsidRPr="00C44C8D" w:rsidRDefault="00C44C8D" w:rsidP="00C44C8D">
      <w:pPr>
        <w:jc w:val="center"/>
        <w:rPr>
          <w:b/>
          <w:bCs/>
          <w:u w:val="single"/>
          <w:lang w:val="en-US"/>
        </w:rPr>
      </w:pPr>
    </w:p>
    <w:p w14:paraId="009FE690" w14:textId="115CE394" w:rsidR="00C44C8D" w:rsidRDefault="00C44C8D" w:rsidP="00C44C8D">
      <w:pPr>
        <w:rPr>
          <w:lang w:val="en-US"/>
        </w:rPr>
      </w:pPr>
    </w:p>
    <w:p w14:paraId="33936043" w14:textId="37E0B1DC" w:rsidR="00C44C8D" w:rsidRDefault="00C44C8D" w:rsidP="00C44C8D">
      <w:pPr>
        <w:rPr>
          <w:lang w:val="en-US"/>
        </w:rPr>
      </w:pPr>
    </w:p>
    <w:p w14:paraId="42141A01" w14:textId="183668B0" w:rsidR="00C44C8D" w:rsidRDefault="00C44C8D" w:rsidP="00C44C8D">
      <w:pPr>
        <w:rPr>
          <w:lang w:val="en-US"/>
        </w:rPr>
      </w:pPr>
    </w:p>
    <w:p w14:paraId="7A5AF6FC" w14:textId="0EC21397" w:rsidR="00C44C8D" w:rsidRDefault="00C44C8D" w:rsidP="00C44C8D">
      <w:pPr>
        <w:rPr>
          <w:lang w:val="en-US"/>
        </w:rPr>
      </w:pPr>
    </w:p>
    <w:p w14:paraId="46764D04" w14:textId="43755F08" w:rsidR="00C44C8D" w:rsidRDefault="00C44C8D" w:rsidP="00C44C8D">
      <w:pPr>
        <w:rPr>
          <w:lang w:val="en-US"/>
        </w:rPr>
      </w:pPr>
    </w:p>
    <w:p w14:paraId="08CB81D0" w14:textId="023FBC1E" w:rsidR="00C44C8D" w:rsidRDefault="00C44C8D" w:rsidP="00C44C8D">
      <w:pPr>
        <w:rPr>
          <w:lang w:val="en-US"/>
        </w:rPr>
      </w:pPr>
    </w:p>
    <w:p w14:paraId="62207D2C" w14:textId="136EFC9F" w:rsidR="00C44C8D" w:rsidRDefault="00C44C8D" w:rsidP="00C44C8D">
      <w:pPr>
        <w:rPr>
          <w:lang w:val="en-US"/>
        </w:rPr>
      </w:pPr>
    </w:p>
    <w:p w14:paraId="23DE1F01" w14:textId="1B582888" w:rsidR="00C44C8D" w:rsidRDefault="00C44C8D" w:rsidP="00C44C8D">
      <w:pPr>
        <w:rPr>
          <w:lang w:val="en-US"/>
        </w:rPr>
      </w:pPr>
    </w:p>
    <w:p w14:paraId="2017A19B" w14:textId="459F73A0" w:rsidR="00C44C8D" w:rsidRDefault="00C44C8D" w:rsidP="00C44C8D">
      <w:pPr>
        <w:rPr>
          <w:lang w:val="en-US"/>
        </w:rPr>
      </w:pPr>
    </w:p>
    <w:p w14:paraId="1123A36F" w14:textId="1F4198CA" w:rsidR="00C44C8D" w:rsidRDefault="00C44C8D" w:rsidP="00C44C8D">
      <w:pPr>
        <w:rPr>
          <w:lang w:val="en-US"/>
        </w:rPr>
      </w:pPr>
    </w:p>
    <w:p w14:paraId="328F5174" w14:textId="3F34A156" w:rsidR="00C44C8D" w:rsidRDefault="00C44C8D" w:rsidP="00C44C8D">
      <w:pPr>
        <w:rPr>
          <w:lang w:val="en-US"/>
        </w:rPr>
      </w:pPr>
    </w:p>
    <w:p w14:paraId="611E440C" w14:textId="61255819" w:rsidR="00C44C8D" w:rsidRDefault="00C44C8D" w:rsidP="00C44C8D">
      <w:pPr>
        <w:rPr>
          <w:lang w:val="en-US"/>
        </w:rPr>
      </w:pPr>
    </w:p>
    <w:p w14:paraId="70B1ABD1" w14:textId="6B1970FA" w:rsidR="00C44C8D" w:rsidRDefault="00C44C8D" w:rsidP="00C44C8D">
      <w:pPr>
        <w:rPr>
          <w:lang w:val="en-US"/>
        </w:rPr>
      </w:pPr>
    </w:p>
    <w:p w14:paraId="4A1010FE" w14:textId="6568C8F2" w:rsidR="00C44C8D" w:rsidRDefault="00C44C8D" w:rsidP="00C44C8D">
      <w:pPr>
        <w:rPr>
          <w:lang w:val="en-US"/>
        </w:rPr>
      </w:pPr>
    </w:p>
    <w:p w14:paraId="7FF1E299" w14:textId="7D8EFCFE" w:rsidR="00C44C8D" w:rsidRDefault="00C44C8D" w:rsidP="00C44C8D">
      <w:pPr>
        <w:rPr>
          <w:lang w:val="en-US"/>
        </w:rPr>
      </w:pPr>
    </w:p>
    <w:p w14:paraId="718C8E63" w14:textId="77777777" w:rsidR="00C44C8D" w:rsidRPr="00C44C8D" w:rsidRDefault="00C44C8D" w:rsidP="00C44C8D">
      <w:pPr>
        <w:rPr>
          <w:lang w:val="en-US"/>
        </w:rPr>
      </w:pPr>
    </w:p>
    <w:p w14:paraId="0FB0C4DE" w14:textId="796C6AE0" w:rsidR="00FC596E" w:rsidRDefault="00FC596E" w:rsidP="00FC596E">
      <w:pPr>
        <w:rPr>
          <w:lang w:val="en-US"/>
        </w:rPr>
      </w:pPr>
    </w:p>
    <w:p w14:paraId="4F4D087D" w14:textId="594B79A7" w:rsidR="00FC596E" w:rsidRDefault="00FC596E" w:rsidP="00FC596E">
      <w:pPr>
        <w:rPr>
          <w:lang w:val="en-US"/>
        </w:rPr>
      </w:pPr>
    </w:p>
    <w:p w14:paraId="3F86D821" w14:textId="6FE7D30C" w:rsidR="00FC596E" w:rsidRDefault="00FC596E" w:rsidP="00FC596E">
      <w:pPr>
        <w:rPr>
          <w:lang w:val="en-US"/>
        </w:rPr>
      </w:pPr>
    </w:p>
    <w:p w14:paraId="761E6887" w14:textId="079CF443" w:rsidR="00FC596E" w:rsidRDefault="00FC596E" w:rsidP="00FC596E">
      <w:pPr>
        <w:rPr>
          <w:lang w:val="en-US"/>
        </w:rPr>
      </w:pPr>
    </w:p>
    <w:p w14:paraId="0891821A" w14:textId="77777777" w:rsidR="00764D46" w:rsidRPr="00764D46" w:rsidRDefault="00764D46" w:rsidP="00764D46">
      <w:pPr>
        <w:pStyle w:val="ListParagraph"/>
        <w:ind w:left="1140"/>
        <w:rPr>
          <w:lang w:val="en-US"/>
        </w:rPr>
      </w:pPr>
    </w:p>
    <w:sectPr w:rsidR="00764D46" w:rsidRPr="00764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5D9C"/>
    <w:multiLevelType w:val="hybridMultilevel"/>
    <w:tmpl w:val="6D2228F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01AF"/>
    <w:multiLevelType w:val="hybridMultilevel"/>
    <w:tmpl w:val="9306CBF4"/>
    <w:lvl w:ilvl="0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5BF42FA"/>
    <w:multiLevelType w:val="hybridMultilevel"/>
    <w:tmpl w:val="57CEEF24"/>
    <w:lvl w:ilvl="0" w:tplc="08090005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 w15:restartNumberingAfterBreak="0">
    <w:nsid w:val="346D6CA8"/>
    <w:multiLevelType w:val="hybridMultilevel"/>
    <w:tmpl w:val="8376D670"/>
    <w:lvl w:ilvl="0" w:tplc="131204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11C1A52"/>
    <w:multiLevelType w:val="hybridMultilevel"/>
    <w:tmpl w:val="06FA0E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77C0F"/>
    <w:multiLevelType w:val="hybridMultilevel"/>
    <w:tmpl w:val="3F24C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1E3B"/>
    <w:multiLevelType w:val="hybridMultilevel"/>
    <w:tmpl w:val="7E2A7DDA"/>
    <w:lvl w:ilvl="0" w:tplc="C6D8D8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172DB"/>
    <w:multiLevelType w:val="hybridMultilevel"/>
    <w:tmpl w:val="863ACECA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4657723"/>
    <w:multiLevelType w:val="hybridMultilevel"/>
    <w:tmpl w:val="D1902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93606"/>
    <w:multiLevelType w:val="hybridMultilevel"/>
    <w:tmpl w:val="5906C0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E71DA"/>
    <w:multiLevelType w:val="hybridMultilevel"/>
    <w:tmpl w:val="35009F8E"/>
    <w:lvl w:ilvl="0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6F1B2574"/>
    <w:multiLevelType w:val="hybridMultilevel"/>
    <w:tmpl w:val="E73A5056"/>
    <w:lvl w:ilvl="0" w:tplc="564E6F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D568CC"/>
    <w:multiLevelType w:val="hybridMultilevel"/>
    <w:tmpl w:val="919CA28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46"/>
    <w:rsid w:val="00087C37"/>
    <w:rsid w:val="001D0BBE"/>
    <w:rsid w:val="002D61E7"/>
    <w:rsid w:val="00616E72"/>
    <w:rsid w:val="006A71C7"/>
    <w:rsid w:val="00764D46"/>
    <w:rsid w:val="008722FE"/>
    <w:rsid w:val="008E2EE1"/>
    <w:rsid w:val="00B91A1E"/>
    <w:rsid w:val="00C44C8D"/>
    <w:rsid w:val="00C57945"/>
    <w:rsid w:val="00F86A1B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90647"/>
  <w15:chartTrackingRefBased/>
  <w15:docId w15:val="{B84D65EE-3B60-7748-9568-71CD50A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Sudakshina Sengupta</dc:creator>
  <cp:keywords/>
  <dc:description/>
  <cp:lastModifiedBy>Sudakshina Sengupta</cp:lastModifiedBy>
  <cp:revision>6</cp:revision>
  <dcterms:created xsi:type="dcterms:W3CDTF">2021-08-24T06:56:00Z</dcterms:created>
  <dcterms:modified xsi:type="dcterms:W3CDTF">2021-09-29T06:05:00Z</dcterms:modified>
</cp:coreProperties>
</file>